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0" w:rsidRPr="00743B79" w:rsidRDefault="005C5F96" w:rsidP="00332A40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0B048C">
        <w:rPr>
          <w:rFonts w:cs="Times New Roman"/>
          <w:sz w:val="24"/>
          <w:szCs w:val="24"/>
        </w:rPr>
        <w:t>.p</w:t>
      </w:r>
      <w:r w:rsidR="00332A40" w:rsidRPr="00743B79">
        <w:rPr>
          <w:rFonts w:cs="Times New Roman"/>
          <w:sz w:val="24"/>
          <w:szCs w:val="24"/>
        </w:rPr>
        <w:t>ielikums</w:t>
      </w:r>
    </w:p>
    <w:p w:rsidR="00332A40" w:rsidRPr="00743B79" w:rsidRDefault="00332A40" w:rsidP="00332A4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43B79">
        <w:rPr>
          <w:rFonts w:cs="Times New Roman"/>
          <w:sz w:val="24"/>
          <w:szCs w:val="24"/>
        </w:rPr>
        <w:t>Ministru kabineta</w:t>
      </w:r>
    </w:p>
    <w:p w:rsidR="00332A40" w:rsidRPr="00743B79" w:rsidRDefault="00332A40" w:rsidP="00332A4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43B79">
        <w:rPr>
          <w:rFonts w:cs="Times New Roman"/>
          <w:sz w:val="24"/>
          <w:szCs w:val="24"/>
        </w:rPr>
        <w:t>201</w:t>
      </w:r>
      <w:r w:rsidR="00707573">
        <w:rPr>
          <w:rFonts w:cs="Times New Roman"/>
          <w:sz w:val="24"/>
          <w:szCs w:val="24"/>
        </w:rPr>
        <w:t>7</w:t>
      </w:r>
      <w:r w:rsidRPr="00743B79">
        <w:rPr>
          <w:rFonts w:cs="Times New Roman"/>
          <w:sz w:val="24"/>
          <w:szCs w:val="24"/>
        </w:rPr>
        <w:t>.gada ……. noteikumiem Nr.______</w:t>
      </w:r>
    </w:p>
    <w:p w:rsidR="00332A40" w:rsidRPr="00743B79" w:rsidRDefault="00332A40" w:rsidP="00332A40">
      <w:pPr>
        <w:jc w:val="right"/>
        <w:rPr>
          <w:rFonts w:cs="Times New Roman"/>
          <w:sz w:val="24"/>
          <w:szCs w:val="24"/>
        </w:rPr>
      </w:pPr>
    </w:p>
    <w:p w:rsidR="00332A40" w:rsidRPr="00932378" w:rsidRDefault="00332A40" w:rsidP="00332A40">
      <w:pPr>
        <w:jc w:val="center"/>
        <w:rPr>
          <w:rFonts w:cs="Times New Roman"/>
          <w:b/>
          <w:sz w:val="24"/>
          <w:szCs w:val="24"/>
        </w:rPr>
      </w:pPr>
      <w:r w:rsidRPr="00932378">
        <w:rPr>
          <w:rFonts w:cs="Times New Roman"/>
          <w:b/>
          <w:sz w:val="24"/>
          <w:szCs w:val="24"/>
        </w:rPr>
        <w:t>Atlīdzības apmērs par Aizsargjoslu likumā noteiktajiem zemes platības lietošanas</w:t>
      </w:r>
      <w:r w:rsidR="00E810DD">
        <w:rPr>
          <w:rFonts w:cs="Times New Roman"/>
          <w:b/>
          <w:sz w:val="24"/>
          <w:szCs w:val="24"/>
        </w:rPr>
        <w:t xml:space="preserve"> tiesību</w:t>
      </w:r>
      <w:r w:rsidR="007D0BD2">
        <w:rPr>
          <w:rFonts w:cs="Times New Roman"/>
          <w:b/>
          <w:sz w:val="24"/>
          <w:szCs w:val="24"/>
        </w:rPr>
        <w:t xml:space="preserve"> ap</w:t>
      </w:r>
      <w:r w:rsidRPr="00932378">
        <w:rPr>
          <w:rFonts w:cs="Times New Roman"/>
          <w:b/>
          <w:sz w:val="24"/>
          <w:szCs w:val="24"/>
        </w:rPr>
        <w:t xml:space="preserve">robežojumiem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592"/>
        <w:gridCol w:w="2865"/>
      </w:tblGrid>
      <w:tr w:rsidR="00332A40" w:rsidRPr="00743B79" w:rsidTr="0054490D">
        <w:tc>
          <w:tcPr>
            <w:tcW w:w="1065" w:type="dxa"/>
          </w:tcPr>
          <w:p w:rsidR="00332A40" w:rsidRPr="00743B79" w:rsidRDefault="00332A40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43B79">
              <w:rPr>
                <w:rFonts w:cs="Times New Roman"/>
                <w:sz w:val="24"/>
                <w:szCs w:val="24"/>
              </w:rPr>
              <w:t>Nr.p.k</w:t>
            </w:r>
            <w:proofErr w:type="spellEnd"/>
            <w:r w:rsidRPr="00743B7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332A40" w:rsidRPr="00743B79" w:rsidRDefault="00332A40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Elektronisko sakaru tīkla infrastruktūras būv</w:t>
            </w:r>
            <w:r w:rsidR="00E810DD">
              <w:rPr>
                <w:rFonts w:cs="Times New Roman"/>
                <w:sz w:val="24"/>
                <w:szCs w:val="24"/>
              </w:rPr>
              <w:t>es</w:t>
            </w:r>
            <w:r>
              <w:rPr>
                <w:rFonts w:cs="Times New Roman"/>
                <w:sz w:val="24"/>
                <w:szCs w:val="24"/>
              </w:rPr>
              <w:t xml:space="preserve"> un to aizsargjoslu veidi</w:t>
            </w:r>
          </w:p>
        </w:tc>
        <w:tc>
          <w:tcPr>
            <w:tcW w:w="2865" w:type="dxa"/>
          </w:tcPr>
          <w:p w:rsidR="00332A40" w:rsidRPr="00743B79" w:rsidRDefault="00332A40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9">
              <w:rPr>
                <w:rFonts w:cs="Times New Roman"/>
                <w:sz w:val="24"/>
                <w:szCs w:val="24"/>
              </w:rPr>
              <w:t>Atlīdzības apmērs par vienu kvadrātmetru (% no zemes kadastrālās vērtības</w:t>
            </w:r>
            <w:r w:rsidR="007D0BD2">
              <w:rPr>
                <w:rFonts w:cs="Times New Roman"/>
                <w:sz w:val="24"/>
                <w:szCs w:val="24"/>
              </w:rPr>
              <w:t>, kas ir spēkā līguma noslēgšanas dienā</w:t>
            </w:r>
            <w:r w:rsidRPr="00743B7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32A40" w:rsidRPr="00743B79" w:rsidTr="0054490D">
        <w:tc>
          <w:tcPr>
            <w:tcW w:w="1065" w:type="dxa"/>
          </w:tcPr>
          <w:p w:rsidR="00332A40" w:rsidRPr="00743B79" w:rsidRDefault="00332A40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</w:tcPr>
          <w:p w:rsidR="00332A40" w:rsidRPr="00743B79" w:rsidRDefault="00B75646" w:rsidP="00B664A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Elektronisko sakaru tīkla tādi elementi, </w:t>
            </w:r>
            <w:r w:rsidR="00D231A8">
              <w:rPr>
                <w:rFonts w:cs="Times New Roman"/>
                <w:sz w:val="24"/>
                <w:szCs w:val="24"/>
              </w:rPr>
              <w:t xml:space="preserve">kas atrodas </w:t>
            </w:r>
            <w:r w:rsidR="00B664AF">
              <w:rPr>
                <w:rFonts w:cs="Times New Roman"/>
                <w:sz w:val="24"/>
                <w:szCs w:val="24"/>
              </w:rPr>
              <w:t>zemē</w:t>
            </w:r>
            <w:r w:rsidR="00D231A8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piemēram, p</w:t>
            </w:r>
            <w:r w:rsidR="00332A40" w:rsidRPr="00743B79">
              <w:rPr>
                <w:rFonts w:cs="Times New Roman"/>
                <w:sz w:val="24"/>
                <w:szCs w:val="24"/>
              </w:rPr>
              <w:t xml:space="preserve">azemes </w:t>
            </w:r>
            <w:r w:rsidR="00332A40">
              <w:rPr>
                <w:rFonts w:cs="Times New Roman"/>
                <w:sz w:val="24"/>
                <w:szCs w:val="24"/>
              </w:rPr>
              <w:t>elektronisko sakaru tīkla līnijas, kabeļu kanalizācija</w:t>
            </w:r>
            <w:r w:rsidR="0054490D">
              <w:rPr>
                <w:rFonts w:cs="Times New Roman"/>
                <w:sz w:val="24"/>
                <w:szCs w:val="24"/>
              </w:rPr>
              <w:t xml:space="preserve"> (tajā skaitā ka</w:t>
            </w:r>
            <w:r w:rsidR="0054490D" w:rsidRPr="00E8577E">
              <w:rPr>
                <w:rFonts w:cs="Times New Roman"/>
                <w:sz w:val="24"/>
                <w:szCs w:val="24"/>
              </w:rPr>
              <w:t>beļu uzmavas, kabeļu savienojumu kameras  gruntī</w:t>
            </w:r>
            <w:r w:rsidR="0054490D">
              <w:rPr>
                <w:rFonts w:cs="Times New Roman"/>
                <w:sz w:val="24"/>
                <w:szCs w:val="24"/>
              </w:rPr>
              <w:t>)</w:t>
            </w:r>
            <w:r w:rsidR="00332A40">
              <w:rPr>
                <w:rFonts w:cs="Times New Roman"/>
                <w:sz w:val="24"/>
                <w:szCs w:val="24"/>
              </w:rPr>
              <w:t xml:space="preserve"> un to</w:t>
            </w:r>
            <w:r w:rsidR="00332A40" w:rsidRPr="00743B79">
              <w:rPr>
                <w:rFonts w:cs="Times New Roman"/>
                <w:sz w:val="24"/>
                <w:szCs w:val="24"/>
              </w:rPr>
              <w:t xml:space="preserve"> aizsargjoslas</w:t>
            </w:r>
            <w:r w:rsidR="007D0BD2">
              <w:rPr>
                <w:rFonts w:cs="Times New Roman"/>
                <w:sz w:val="24"/>
                <w:szCs w:val="24"/>
              </w:rPr>
              <w:t>, kā arī e</w:t>
            </w:r>
            <w:r w:rsidR="007D0BD2" w:rsidRPr="00494F36">
              <w:rPr>
                <w:rFonts w:cs="Times New Roman"/>
                <w:sz w:val="24"/>
                <w:szCs w:val="24"/>
              </w:rPr>
              <w:t>lektronisko sakaru tīkl</w:t>
            </w:r>
            <w:r w:rsidR="007D0BD2">
              <w:rPr>
                <w:rFonts w:cs="Times New Roman"/>
                <w:sz w:val="24"/>
                <w:szCs w:val="24"/>
              </w:rPr>
              <w:t>a</w:t>
            </w:r>
            <w:r w:rsidR="007D0BD2" w:rsidRPr="00494F36">
              <w:rPr>
                <w:rFonts w:cs="Times New Roman"/>
                <w:sz w:val="24"/>
                <w:szCs w:val="24"/>
              </w:rPr>
              <w:t xml:space="preserve"> gaisvadu līnij</w:t>
            </w:r>
            <w:r w:rsidR="007D0BD2">
              <w:rPr>
                <w:rFonts w:cs="Times New Roman"/>
                <w:sz w:val="24"/>
                <w:szCs w:val="24"/>
              </w:rPr>
              <w:t>as un to  aizsargjoslas</w:t>
            </w:r>
            <w:r w:rsidR="00D231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332A40" w:rsidRPr="00743B79" w:rsidRDefault="007D0BD2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32A40" w:rsidRPr="00743B79" w:rsidTr="0054490D">
        <w:tc>
          <w:tcPr>
            <w:tcW w:w="1065" w:type="dxa"/>
          </w:tcPr>
          <w:p w:rsidR="00332A40" w:rsidRPr="00743B79" w:rsidRDefault="007D0BD2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32A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332A40" w:rsidRPr="00743B79" w:rsidRDefault="00B75646" w:rsidP="00333C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Elektronisko sakaru tīkla tādu elementu, </w:t>
            </w:r>
            <w:r w:rsidR="00D231A8">
              <w:rPr>
                <w:rFonts w:cs="Times New Roman"/>
                <w:sz w:val="24"/>
                <w:szCs w:val="24"/>
              </w:rPr>
              <w:t xml:space="preserve">kas atrodas virs zemes, </w:t>
            </w:r>
            <w:r>
              <w:rPr>
                <w:rFonts w:cs="Times New Roman"/>
                <w:sz w:val="24"/>
                <w:szCs w:val="24"/>
              </w:rPr>
              <w:t xml:space="preserve">piemēram, </w:t>
            </w:r>
            <w:r w:rsidR="008D0326">
              <w:rPr>
                <w:rFonts w:cs="Times New Roman"/>
                <w:sz w:val="24"/>
                <w:szCs w:val="24"/>
              </w:rPr>
              <w:t xml:space="preserve">stabu, </w:t>
            </w:r>
            <w:r w:rsidR="0054490D">
              <w:rPr>
                <w:rFonts w:cs="Times New Roman"/>
                <w:sz w:val="24"/>
                <w:szCs w:val="24"/>
              </w:rPr>
              <w:t>e</w:t>
            </w:r>
            <w:r w:rsidR="00332A40" w:rsidRPr="00494F36">
              <w:rPr>
                <w:rFonts w:cs="Times New Roman"/>
                <w:sz w:val="24"/>
                <w:szCs w:val="24"/>
              </w:rPr>
              <w:t>l</w:t>
            </w:r>
            <w:r w:rsidR="00332A40">
              <w:rPr>
                <w:rFonts w:cs="Times New Roman"/>
                <w:sz w:val="24"/>
                <w:szCs w:val="24"/>
              </w:rPr>
              <w:t>e</w:t>
            </w:r>
            <w:r w:rsidR="0054490D">
              <w:rPr>
                <w:rFonts w:cs="Times New Roman"/>
                <w:sz w:val="24"/>
                <w:szCs w:val="24"/>
              </w:rPr>
              <w:t>ktronisko sakaru iekārtu skapju konteineru, ārējo</w:t>
            </w:r>
            <w:r w:rsidR="00332A40" w:rsidRPr="00494F36">
              <w:rPr>
                <w:rFonts w:cs="Times New Roman"/>
                <w:sz w:val="24"/>
                <w:szCs w:val="24"/>
              </w:rPr>
              <w:t xml:space="preserve"> virszemes un pazemes elektronisko sa</w:t>
            </w:r>
            <w:r w:rsidR="0054490D">
              <w:rPr>
                <w:rFonts w:cs="Times New Roman"/>
                <w:sz w:val="24"/>
                <w:szCs w:val="24"/>
              </w:rPr>
              <w:t>karu tīkla līniju neapkalpojamo</w:t>
            </w:r>
            <w:r w:rsidR="00332A40" w:rsidRPr="00494F36">
              <w:rPr>
                <w:rFonts w:cs="Times New Roman"/>
                <w:sz w:val="24"/>
                <w:szCs w:val="24"/>
              </w:rPr>
              <w:t xml:space="preserve"> pastipr</w:t>
            </w:r>
            <w:r w:rsidR="0054490D">
              <w:rPr>
                <w:rFonts w:cs="Times New Roman"/>
                <w:sz w:val="24"/>
                <w:szCs w:val="24"/>
              </w:rPr>
              <w:t>ināšanas un reģenerācijas punktu, ārējo</w:t>
            </w:r>
            <w:r w:rsidR="00332A40">
              <w:rPr>
                <w:rFonts w:cs="Times New Roman"/>
                <w:sz w:val="24"/>
                <w:szCs w:val="24"/>
              </w:rPr>
              <w:t xml:space="preserve"> kabeļu s</w:t>
            </w:r>
            <w:r w:rsidR="0054490D">
              <w:rPr>
                <w:rFonts w:cs="Times New Roman"/>
                <w:sz w:val="24"/>
                <w:szCs w:val="24"/>
              </w:rPr>
              <w:t>adales skapju un kastu</w:t>
            </w:r>
            <w:r w:rsidR="00332A40" w:rsidRPr="00494F36">
              <w:rPr>
                <w:rFonts w:cs="Times New Roman"/>
                <w:sz w:val="24"/>
                <w:szCs w:val="24"/>
              </w:rPr>
              <w:t xml:space="preserve"> ar ierak</w:t>
            </w:r>
            <w:r w:rsidR="0054490D">
              <w:rPr>
                <w:rFonts w:cs="Times New Roman"/>
                <w:sz w:val="24"/>
                <w:szCs w:val="24"/>
              </w:rPr>
              <w:t>tu pamatni vai skapju un kastu</w:t>
            </w:r>
            <w:r w:rsidR="00332A40" w:rsidRPr="00494F36">
              <w:rPr>
                <w:rFonts w:cs="Times New Roman"/>
                <w:sz w:val="24"/>
                <w:szCs w:val="24"/>
              </w:rPr>
              <w:t>, kas uz</w:t>
            </w:r>
            <w:r w:rsidR="00332A40">
              <w:rPr>
                <w:rFonts w:cs="Times New Roman"/>
                <w:sz w:val="24"/>
                <w:szCs w:val="24"/>
              </w:rPr>
              <w:t>stādītas uz atsevišķas pamatn</w:t>
            </w:r>
            <w:r w:rsidR="0054490D">
              <w:rPr>
                <w:rFonts w:cs="Times New Roman"/>
                <w:sz w:val="24"/>
                <w:szCs w:val="24"/>
              </w:rPr>
              <w:t xml:space="preserve">es, kabeļu kanalizācijas aku </w:t>
            </w:r>
            <w:r w:rsidR="00332A40">
              <w:rPr>
                <w:rFonts w:cs="Times New Roman"/>
                <w:sz w:val="24"/>
                <w:szCs w:val="24"/>
              </w:rPr>
              <w:t xml:space="preserve"> aizsargjoslas</w:t>
            </w:r>
            <w:r w:rsidR="00D231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332A40" w:rsidRPr="00743B79" w:rsidRDefault="00332A40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E810DD" w:rsidRDefault="00E810DD"/>
    <w:p w:rsidR="00B112E5" w:rsidRPr="00E8577E" w:rsidRDefault="00B112E5" w:rsidP="00B112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12E5" w:rsidRPr="00E8577E" w:rsidRDefault="00B112E5" w:rsidP="00B112E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8577E">
        <w:rPr>
          <w:rFonts w:cs="Times New Roman"/>
          <w:sz w:val="24"/>
          <w:szCs w:val="24"/>
        </w:rPr>
        <w:t>Satiksmes ministrs</w:t>
      </w:r>
      <w:r w:rsidRPr="00E8577E">
        <w:rPr>
          <w:rFonts w:cs="Times New Roman"/>
          <w:sz w:val="24"/>
          <w:szCs w:val="24"/>
        </w:rPr>
        <w:tab/>
      </w:r>
      <w:r w:rsidR="00707573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</w:t>
      </w:r>
      <w:r w:rsidRPr="00E8577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</w:t>
      </w:r>
      <w:r w:rsidRPr="00E8577E">
        <w:rPr>
          <w:rFonts w:cs="Times New Roman"/>
          <w:sz w:val="24"/>
          <w:szCs w:val="24"/>
        </w:rPr>
        <w:t>U.Augulis</w:t>
      </w:r>
    </w:p>
    <w:p w:rsidR="00B112E5" w:rsidRPr="00E8577E" w:rsidRDefault="00B112E5" w:rsidP="00B112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12E5" w:rsidRPr="00E8577E" w:rsidRDefault="00B112E5" w:rsidP="00B112E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577E">
        <w:rPr>
          <w:rFonts w:eastAsia="Times New Roman" w:cs="Times New Roman"/>
          <w:sz w:val="24"/>
          <w:szCs w:val="24"/>
        </w:rPr>
        <w:t>Iesniedzējs:</w:t>
      </w:r>
    </w:p>
    <w:p w:rsidR="00B112E5" w:rsidRPr="00743B79" w:rsidRDefault="00B112E5" w:rsidP="00B112E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577E">
        <w:rPr>
          <w:rFonts w:eastAsia="Times New Roman" w:cs="Times New Roman"/>
          <w:sz w:val="24"/>
          <w:szCs w:val="24"/>
        </w:rPr>
        <w:t>Satiksmes ministrs</w:t>
      </w:r>
      <w:r w:rsidRPr="00E8577E">
        <w:rPr>
          <w:rFonts w:eastAsia="Times New Roman" w:cs="Times New Roman"/>
          <w:sz w:val="24"/>
          <w:szCs w:val="24"/>
        </w:rPr>
        <w:tab/>
      </w:r>
      <w:r w:rsidR="00707573">
        <w:rPr>
          <w:rFonts w:eastAsia="Times New Roman" w:cs="Times New Roman"/>
          <w:sz w:val="24"/>
          <w:szCs w:val="24"/>
        </w:rPr>
        <w:tab/>
      </w:r>
      <w:r w:rsidRPr="00E8577E">
        <w:rPr>
          <w:rFonts w:eastAsia="Times New Roman" w:cs="Times New Roman"/>
          <w:sz w:val="24"/>
          <w:szCs w:val="24"/>
        </w:rPr>
        <w:tab/>
      </w:r>
      <w:r w:rsidRPr="00E8577E">
        <w:rPr>
          <w:rFonts w:eastAsia="Times New Roman" w:cs="Times New Roman"/>
          <w:sz w:val="24"/>
          <w:szCs w:val="24"/>
        </w:rPr>
        <w:tab/>
      </w:r>
      <w:r w:rsidRPr="00E8577E">
        <w:rPr>
          <w:rFonts w:eastAsia="Times New Roman" w:cs="Times New Roman"/>
          <w:sz w:val="24"/>
          <w:szCs w:val="24"/>
        </w:rPr>
        <w:tab/>
      </w:r>
      <w:r w:rsidRPr="00743B79">
        <w:rPr>
          <w:rFonts w:eastAsia="Times New Roman" w:cs="Times New Roman"/>
          <w:sz w:val="24"/>
          <w:szCs w:val="24"/>
        </w:rPr>
        <w:tab/>
      </w:r>
      <w:r w:rsidRPr="00743B79">
        <w:rPr>
          <w:rFonts w:eastAsia="Times New Roman" w:cs="Times New Roman"/>
          <w:sz w:val="24"/>
          <w:szCs w:val="24"/>
        </w:rPr>
        <w:tab/>
      </w:r>
      <w:r w:rsidRPr="00743B79">
        <w:rPr>
          <w:rFonts w:cs="Times New Roman"/>
          <w:sz w:val="24"/>
          <w:szCs w:val="24"/>
        </w:rPr>
        <w:t>U.Augulis</w:t>
      </w:r>
    </w:p>
    <w:p w:rsidR="00B112E5" w:rsidRDefault="00B112E5" w:rsidP="00B112E5">
      <w:pPr>
        <w:tabs>
          <w:tab w:val="left" w:pos="3825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112E5" w:rsidRPr="00743B79" w:rsidRDefault="00B112E5" w:rsidP="00B112E5">
      <w:pPr>
        <w:tabs>
          <w:tab w:val="left" w:pos="3825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743B79">
        <w:rPr>
          <w:rFonts w:eastAsia="Times New Roman" w:cs="Times New Roman"/>
          <w:sz w:val="24"/>
          <w:szCs w:val="24"/>
        </w:rPr>
        <w:t>Vīza:</w:t>
      </w:r>
    </w:p>
    <w:p w:rsidR="00B112E5" w:rsidRPr="00743B79" w:rsidRDefault="00B112E5" w:rsidP="00B112E5">
      <w:pPr>
        <w:tabs>
          <w:tab w:val="left" w:pos="6379"/>
          <w:tab w:val="left" w:pos="6663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Valsts sekretārs                                                                      </w:t>
      </w:r>
      <w:r w:rsidR="00707573">
        <w:rPr>
          <w:rFonts w:eastAsia="Times New Roman" w:cs="Times New Roman"/>
          <w:sz w:val="24"/>
          <w:szCs w:val="24"/>
        </w:rPr>
        <w:t xml:space="preserve">            </w:t>
      </w:r>
      <w:r w:rsidRPr="00743B79">
        <w:rPr>
          <w:rFonts w:eastAsia="Times New Roman" w:cs="Times New Roman"/>
          <w:sz w:val="24"/>
          <w:szCs w:val="24"/>
        </w:rPr>
        <w:t>K.Ozoliņš</w:t>
      </w:r>
    </w:p>
    <w:p w:rsidR="00B112E5" w:rsidRDefault="00B112E5" w:rsidP="00B112E5">
      <w:pPr>
        <w:spacing w:after="0" w:line="240" w:lineRule="auto"/>
      </w:pPr>
    </w:p>
    <w:p w:rsidR="00707573" w:rsidRDefault="00707573" w:rsidP="00B112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29.03.2017. 12:47</w:t>
      </w:r>
    </w:p>
    <w:p w:rsidR="00B112E5" w:rsidRPr="0019368E" w:rsidRDefault="00333C8A" w:rsidP="00B112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7D698D">
        <w:rPr>
          <w:sz w:val="20"/>
          <w:szCs w:val="20"/>
        </w:rPr>
        <w:t>3</w:t>
      </w:r>
      <w:bookmarkStart w:id="0" w:name="_GoBack"/>
      <w:bookmarkEnd w:id="0"/>
    </w:p>
    <w:p w:rsidR="00B112E5" w:rsidRPr="0019368E" w:rsidRDefault="0019368E" w:rsidP="00B112E5">
      <w:pPr>
        <w:spacing w:after="0" w:line="240" w:lineRule="auto"/>
        <w:rPr>
          <w:sz w:val="20"/>
          <w:szCs w:val="20"/>
        </w:rPr>
      </w:pPr>
      <w:r w:rsidRPr="0019368E">
        <w:rPr>
          <w:sz w:val="20"/>
          <w:szCs w:val="20"/>
        </w:rPr>
        <w:t xml:space="preserve">Bankoviča </w:t>
      </w:r>
      <w:r w:rsidR="00B112E5" w:rsidRPr="0019368E">
        <w:rPr>
          <w:sz w:val="20"/>
          <w:szCs w:val="20"/>
        </w:rPr>
        <w:t xml:space="preserve"> 670281</w:t>
      </w:r>
      <w:r w:rsidRPr="0019368E">
        <w:rPr>
          <w:sz w:val="20"/>
          <w:szCs w:val="20"/>
        </w:rPr>
        <w:t>1</w:t>
      </w:r>
      <w:r w:rsidR="00B112E5" w:rsidRPr="0019368E">
        <w:rPr>
          <w:sz w:val="20"/>
          <w:szCs w:val="20"/>
        </w:rPr>
        <w:t>1</w:t>
      </w:r>
    </w:p>
    <w:p w:rsidR="00B112E5" w:rsidRPr="0019368E" w:rsidRDefault="0019368E">
      <w:pPr>
        <w:rPr>
          <w:sz w:val="20"/>
          <w:szCs w:val="20"/>
        </w:rPr>
      </w:pPr>
      <w:r w:rsidRPr="0019368E">
        <w:rPr>
          <w:sz w:val="20"/>
          <w:szCs w:val="20"/>
        </w:rPr>
        <w:t>Dace.Bankovica@sam.gov.lv</w:t>
      </w:r>
    </w:p>
    <w:sectPr w:rsidR="00B112E5" w:rsidRPr="00193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76" w:rsidRDefault="008C6876" w:rsidP="0022359B">
      <w:pPr>
        <w:spacing w:after="0" w:line="240" w:lineRule="auto"/>
      </w:pPr>
      <w:r>
        <w:separator/>
      </w:r>
    </w:p>
  </w:endnote>
  <w:endnote w:type="continuationSeparator" w:id="0">
    <w:p w:rsidR="008C6876" w:rsidRDefault="008C6876" w:rsidP="0022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96" w:rsidRDefault="005C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9B" w:rsidRDefault="0022359B" w:rsidP="0022359B">
    <w:pPr>
      <w:tabs>
        <w:tab w:val="center" w:pos="4153"/>
        <w:tab w:val="right" w:pos="8306"/>
      </w:tabs>
      <w:spacing w:after="0" w:line="240" w:lineRule="auto"/>
      <w:jc w:val="both"/>
    </w:pPr>
    <w:r w:rsidRPr="00501EA2">
      <w:rPr>
        <w:rFonts w:eastAsia="Times New Roman" w:cs="Times New Roman"/>
        <w:sz w:val="20"/>
        <w:szCs w:val="20"/>
        <w:lang w:eastAsia="lv-LV"/>
      </w:rPr>
      <w:t>S</w:t>
    </w:r>
    <w:r>
      <w:rPr>
        <w:rFonts w:eastAsia="Times New Roman" w:cs="Times New Roman"/>
        <w:sz w:val="20"/>
        <w:szCs w:val="20"/>
        <w:lang w:eastAsia="lv-LV"/>
      </w:rPr>
      <w:t>AMN</w:t>
    </w:r>
    <w:r w:rsidRPr="00501EA2">
      <w:rPr>
        <w:rFonts w:eastAsia="Times New Roman" w:cs="Times New Roman"/>
        <w:sz w:val="20"/>
        <w:szCs w:val="20"/>
        <w:lang w:eastAsia="lv-LV"/>
      </w:rPr>
      <w:t>ot</w:t>
    </w:r>
    <w:r>
      <w:rPr>
        <w:rFonts w:eastAsia="Times New Roman" w:cs="Times New Roman"/>
        <w:sz w:val="20"/>
        <w:szCs w:val="20"/>
        <w:lang w:eastAsia="lv-LV"/>
      </w:rPr>
      <w:t>p</w:t>
    </w:r>
    <w:r w:rsidR="005C5F96">
      <w:rPr>
        <w:rFonts w:eastAsia="Times New Roman" w:cs="Times New Roman"/>
        <w:sz w:val="20"/>
        <w:szCs w:val="20"/>
        <w:lang w:eastAsia="lv-LV"/>
      </w:rPr>
      <w:t>2</w:t>
    </w:r>
    <w:r w:rsidRPr="00501EA2">
      <w:rPr>
        <w:rFonts w:eastAsia="Times New Roman" w:cs="Times New Roman"/>
        <w:sz w:val="20"/>
        <w:szCs w:val="20"/>
        <w:lang w:eastAsia="lv-LV"/>
      </w:rPr>
      <w:t>_</w:t>
    </w:r>
    <w:r w:rsidR="007C6A67">
      <w:rPr>
        <w:rFonts w:eastAsia="Times New Roman" w:cs="Times New Roman"/>
        <w:sz w:val="20"/>
        <w:szCs w:val="20"/>
        <w:lang w:eastAsia="lv-LV"/>
      </w:rPr>
      <w:t>300317</w:t>
    </w:r>
    <w:r>
      <w:rPr>
        <w:rFonts w:eastAsia="Times New Roman" w:cs="Times New Roman"/>
        <w:sz w:val="20"/>
        <w:szCs w:val="20"/>
        <w:lang w:eastAsia="lv-LV"/>
      </w:rPr>
      <w:t>_metodika</w:t>
    </w:r>
    <w:r w:rsidRPr="00501EA2">
      <w:rPr>
        <w:rFonts w:eastAsia="Times New Roman" w:cs="Times New Roman"/>
        <w:sz w:val="20"/>
        <w:szCs w:val="20"/>
        <w:lang w:eastAsia="lv-LV"/>
      </w:rPr>
      <w:t xml:space="preserve">; Ministru kabineta noteikumu projekts </w:t>
    </w:r>
    <w:r w:rsidRPr="0025051C">
      <w:rPr>
        <w:rFonts w:eastAsia="Times New Roman" w:cs="Times New Roman"/>
        <w:sz w:val="20"/>
        <w:szCs w:val="20"/>
        <w:lang w:eastAsia="lv-LV"/>
      </w:rPr>
      <w:t>“</w:t>
    </w:r>
    <w:r w:rsidR="00615E05" w:rsidRPr="00615E05">
      <w:rPr>
        <w:rFonts w:eastAsia="Times New Roman" w:cs="Times New Roman"/>
        <w:sz w:val="20"/>
        <w:szCs w:val="20"/>
        <w:lang w:eastAsia="lv-LV"/>
      </w:rPr>
      <w:t>Kārtība, kādā nosaka atlīdzību par elektronisko sakaru tīkla ierīkošanai un būvniecībai nepieciešamā zemes īpašuma lietošanas tiesību aprobežojumu</w:t>
    </w:r>
    <w:r w:rsidRPr="0025051C">
      <w:rPr>
        <w:rFonts w:eastAsia="Times New Roman" w:cs="Times New Roman"/>
        <w:sz w:val="20"/>
        <w:szCs w:val="20"/>
        <w:lang w:eastAsia="lv-LV"/>
      </w:rPr>
      <w:t>”</w:t>
    </w:r>
  </w:p>
  <w:p w:rsidR="0022359B" w:rsidRDefault="002235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96" w:rsidRDefault="005C5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76" w:rsidRDefault="008C6876" w:rsidP="0022359B">
      <w:pPr>
        <w:spacing w:after="0" w:line="240" w:lineRule="auto"/>
      </w:pPr>
      <w:r>
        <w:separator/>
      </w:r>
    </w:p>
  </w:footnote>
  <w:footnote w:type="continuationSeparator" w:id="0">
    <w:p w:rsidR="008C6876" w:rsidRDefault="008C6876" w:rsidP="0022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96" w:rsidRDefault="005C5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96" w:rsidRDefault="005C5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96" w:rsidRDefault="005C5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0"/>
    <w:rsid w:val="0002783B"/>
    <w:rsid w:val="000430D5"/>
    <w:rsid w:val="0005210E"/>
    <w:rsid w:val="000B048C"/>
    <w:rsid w:val="000B383A"/>
    <w:rsid w:val="0019368E"/>
    <w:rsid w:val="00211B03"/>
    <w:rsid w:val="0022043B"/>
    <w:rsid w:val="0022309E"/>
    <w:rsid w:val="0022359B"/>
    <w:rsid w:val="002A6F51"/>
    <w:rsid w:val="002C4D4E"/>
    <w:rsid w:val="002E6219"/>
    <w:rsid w:val="00303AF7"/>
    <w:rsid w:val="00325A58"/>
    <w:rsid w:val="00332A40"/>
    <w:rsid w:val="00333C8A"/>
    <w:rsid w:val="00376318"/>
    <w:rsid w:val="004357EB"/>
    <w:rsid w:val="004863AA"/>
    <w:rsid w:val="004E11A3"/>
    <w:rsid w:val="004F0561"/>
    <w:rsid w:val="004F347D"/>
    <w:rsid w:val="005366DD"/>
    <w:rsid w:val="0054490D"/>
    <w:rsid w:val="005812FB"/>
    <w:rsid w:val="005C5F96"/>
    <w:rsid w:val="00615E05"/>
    <w:rsid w:val="00707573"/>
    <w:rsid w:val="007C6A67"/>
    <w:rsid w:val="007D0BD2"/>
    <w:rsid w:val="007D698D"/>
    <w:rsid w:val="00804BF0"/>
    <w:rsid w:val="00853DCB"/>
    <w:rsid w:val="008606E3"/>
    <w:rsid w:val="008723D2"/>
    <w:rsid w:val="00876155"/>
    <w:rsid w:val="008C6876"/>
    <w:rsid w:val="008D0326"/>
    <w:rsid w:val="009C2AB8"/>
    <w:rsid w:val="00A01858"/>
    <w:rsid w:val="00A223BF"/>
    <w:rsid w:val="00A34839"/>
    <w:rsid w:val="00B112E5"/>
    <w:rsid w:val="00B664AF"/>
    <w:rsid w:val="00B75646"/>
    <w:rsid w:val="00BB30D0"/>
    <w:rsid w:val="00BB614F"/>
    <w:rsid w:val="00C0391D"/>
    <w:rsid w:val="00C1663C"/>
    <w:rsid w:val="00C46AAB"/>
    <w:rsid w:val="00CB6C63"/>
    <w:rsid w:val="00D157BC"/>
    <w:rsid w:val="00D15B90"/>
    <w:rsid w:val="00D17CCB"/>
    <w:rsid w:val="00D231A8"/>
    <w:rsid w:val="00D479F0"/>
    <w:rsid w:val="00DB25C1"/>
    <w:rsid w:val="00E51FC5"/>
    <w:rsid w:val="00E810DD"/>
    <w:rsid w:val="00F419B8"/>
    <w:rsid w:val="00F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5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B"/>
  </w:style>
  <w:style w:type="paragraph" w:styleId="Footer">
    <w:name w:val="footer"/>
    <w:basedOn w:val="Normal"/>
    <w:link w:val="FooterChar"/>
    <w:uiPriority w:val="99"/>
    <w:unhideWhenUsed/>
    <w:rsid w:val="002235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B"/>
  </w:style>
  <w:style w:type="character" w:styleId="Hyperlink">
    <w:name w:val="Hyperlink"/>
    <w:basedOn w:val="DefaultParagraphFont"/>
    <w:uiPriority w:val="99"/>
    <w:unhideWhenUsed/>
    <w:rsid w:val="00B11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5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B"/>
  </w:style>
  <w:style w:type="paragraph" w:styleId="Footer">
    <w:name w:val="footer"/>
    <w:basedOn w:val="Normal"/>
    <w:link w:val="FooterChar"/>
    <w:uiPriority w:val="99"/>
    <w:unhideWhenUsed/>
    <w:rsid w:val="002235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B"/>
  </w:style>
  <w:style w:type="character" w:styleId="Hyperlink">
    <w:name w:val="Hyperlink"/>
    <w:basedOn w:val="DefaultParagraphFont"/>
    <w:uiPriority w:val="99"/>
    <w:unhideWhenUsed/>
    <w:rsid w:val="00B11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nosaka atlīdzību par elektronisko sakaru tīkla ierīkošanai un būvniecībai nepieciešamā zemes īpašuma lietošanas tiesību aprobežojumu</vt:lpstr>
    </vt:vector>
  </TitlesOfParts>
  <Company>Satiksmes ministrija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nosaka atlīdzību par elektronisko sakaru tīkla ierīkošanai un būvniecībai nepieciešamā zemes īpašuma lietošanas tiesību aprobežojumu</dc:title>
  <dc:subject>2.pielikums</dc:subject>
  <dc:creator>Dace Bankovi'va</dc:creator>
  <dc:description>t.67028111</dc:description>
  <cp:lastModifiedBy>Dace Bankoviča</cp:lastModifiedBy>
  <cp:revision>10</cp:revision>
  <cp:lastPrinted>2017-04-04T08:11:00Z</cp:lastPrinted>
  <dcterms:created xsi:type="dcterms:W3CDTF">2017-03-29T08:59:00Z</dcterms:created>
  <dcterms:modified xsi:type="dcterms:W3CDTF">2017-04-04T08:49:00Z</dcterms:modified>
</cp:coreProperties>
</file>